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b w:val="1"/>
        </w:rPr>
      </w:pPr>
      <w:r>
        <w:rPr>
          <w:rFonts w:ascii="Times New Roman" w:hAnsi="Times New Roman"/>
          <w:b w:val="1"/>
          <w:sz w:val="28"/>
        </w:rPr>
        <w:t>Прокурор Чемальского района проконтролировал строительство объектов социальной инфраструктуры в Элекмонаре</w:t>
      </w:r>
    </w:p>
    <w:p w14:paraId="02000000">
      <w:pPr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Прокурором Чемальского района Пиндыком С.В. 10 июля 2026 года проверен ход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строит</w:t>
      </w:r>
      <w:r>
        <w:rPr>
          <w:rFonts w:ascii="Times New Roman" w:hAnsi="Times New Roman"/>
          <w:sz w:val="28"/>
        </w:rPr>
        <w:t>ельства средней школы и детского сада в</w:t>
      </w:r>
      <w:r>
        <w:rPr>
          <w:rFonts w:ascii="Times New Roman" w:hAnsi="Times New Roman"/>
          <w:sz w:val="28"/>
        </w:rPr>
        <w:t xml:space="preserve"> селе Элек</w:t>
      </w:r>
      <w:r>
        <w:rPr>
          <w:rFonts w:ascii="Times New Roman" w:hAnsi="Times New Roman"/>
          <w:sz w:val="28"/>
        </w:rPr>
        <w:t>монар</w:t>
      </w:r>
      <w:r>
        <w:rPr>
          <w:rFonts w:ascii="Times New Roman" w:hAnsi="Times New Roman"/>
          <w:sz w:val="28"/>
        </w:rPr>
        <w:t xml:space="preserve"> в рамках реализации проекта комплексного развития сельских территорий</w:t>
      </w:r>
      <w:r>
        <w:rPr>
          <w:rFonts w:ascii="Times New Roman" w:hAnsi="Times New Roman"/>
          <w:sz w:val="28"/>
        </w:rPr>
        <w:t xml:space="preserve">. </w:t>
      </w:r>
    </w:p>
    <w:p w14:paraId="04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Прокурор проверил устранение нарушений строительных норм, выявлявшихся ранее прокуратурой и которые послужили основанием для внесения в адрес подрядных организаций представлений – таких как </w:t>
      </w:r>
      <w:r>
        <w:rPr>
          <w:rFonts w:ascii="Times New Roman" w:hAnsi="Times New Roman"/>
          <w:sz w:val="28"/>
        </w:rPr>
        <w:t xml:space="preserve">отдельные отклонения от проектных решений, отсутствие </w:t>
      </w:r>
      <w:r>
        <w:rPr>
          <w:rFonts w:ascii="Times New Roman" w:hAnsi="Times New Roman"/>
          <w:sz w:val="28"/>
        </w:rPr>
        <w:t>освидетельствования предшествующих видов работ,</w:t>
      </w:r>
      <w:r>
        <w:rPr>
          <w:rFonts w:ascii="Times New Roman" w:hAnsi="Times New Roman"/>
          <w:sz w:val="28"/>
        </w:rPr>
        <w:t xml:space="preserve"> подтверждающих качество применяемых строительных материалов документов, отклонения от нормативных значений при устройстве железобетонных и металлических конструкций. </w:t>
      </w:r>
      <w:r>
        <w:rPr>
          <w:rFonts w:ascii="Times New Roman" w:hAnsi="Times New Roman"/>
          <w:sz w:val="28"/>
        </w:rPr>
        <w:t xml:space="preserve"> </w:t>
      </w:r>
    </w:p>
    <w:p w14:paraId="05000000">
      <w:pPr>
        <w:widowControl w:val="0"/>
        <w:spacing w:after="0" w:line="240" w:lineRule="auto"/>
        <w:ind w:firstLine="567" w:left="0" w:right="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настоящее время подрядчиками приняты меры к устранению нарушений, </w:t>
      </w:r>
      <w:r>
        <w:rPr>
          <w:rFonts w:ascii="Times New Roman" w:hAnsi="Times New Roman"/>
          <w:sz w:val="28"/>
        </w:rPr>
        <w:t>в рамках строительств школы ведутся работы по обратной засыпке полов под заливку бетона, строительство гаража, штукатурные работы, в рамках строительства детского сада – ра</w:t>
      </w:r>
      <w:r>
        <w:rPr>
          <w:rFonts w:ascii="Times New Roman" w:hAnsi="Times New Roman"/>
          <w:sz w:val="28"/>
        </w:rPr>
        <w:t>боты по кирпичной кладке подпольных каналов первого этажа здания, их гидроизоляции, кирпичной кладке выхода на кровлю, устройству черновых полов.</w:t>
      </w:r>
    </w:p>
    <w:p w14:paraId="06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Строительство объектов должно быть завершено к концу сентября</w:t>
      </w:r>
      <w:r>
        <w:rPr>
          <w:rFonts w:ascii="Times New Roman" w:hAnsi="Times New Roman"/>
          <w:sz w:val="28"/>
        </w:rPr>
        <w:t xml:space="preserve"> 2026 года.</w:t>
      </w:r>
    </w:p>
    <w:p w14:paraId="07000000">
      <w:pPr>
        <w:rPr>
          <w:rFonts w:ascii="Times New Roman" w:hAnsi="Times New Roman"/>
          <w:sz w:val="28"/>
        </w:rPr>
      </w:pPr>
    </w:p>
    <w:p w14:paraId="08000000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Прокуратура Чемальского района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8"/>
    </w:rPr>
  </w:style>
  <w:style w:default="1" w:styleId="Style_1_ch" w:type="character">
    <w:name w:val="Normal"/>
    <w:link w:val="Style_1"/>
    <w:rPr>
      <w:rFonts w:ascii="Times New Roman" w:hAnsi="Times New Roman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basedOn w:val="Style_1"/>
    <w:next w:val="Style_1"/>
    <w:link w:val="Style_11_ch"/>
    <w:uiPriority w:val="9"/>
    <w:qFormat/>
    <w:pPr>
      <w:keepNext w:val="1"/>
      <w:widowControl w:val="1"/>
      <w:pBdr>
        <w:top w:color="000000" w:space="1" w:sz="12" w:val="double"/>
      </w:pBdr>
      <w:ind/>
      <w:outlineLvl w:val="0"/>
    </w:pPr>
    <w:rPr>
      <w:b w:val="1"/>
    </w:rPr>
  </w:style>
  <w:style w:styleId="Style_11_ch" w:type="character">
    <w:name w:val="heading 1"/>
    <w:basedOn w:val="Style_1_ch"/>
    <w:link w:val="Style_11"/>
    <w:rPr>
      <w:b w:val="1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heading 8"/>
    <w:basedOn w:val="Style_1"/>
    <w:next w:val="Style_1"/>
    <w:link w:val="Style_14_ch"/>
    <w:uiPriority w:val="9"/>
    <w:qFormat/>
    <w:pPr>
      <w:keepNext w:val="1"/>
      <w:widowControl w:val="1"/>
      <w:ind/>
      <w:jc w:val="center"/>
      <w:outlineLvl w:val="7"/>
    </w:pPr>
    <w:rPr>
      <w:b w:val="1"/>
      <w:sz w:val="24"/>
    </w:rPr>
  </w:style>
  <w:style w:styleId="Style_14_ch" w:type="character">
    <w:name w:val="heading 8"/>
    <w:basedOn w:val="Style_1_ch"/>
    <w:link w:val="Style_14"/>
    <w:rPr>
      <w:b w:val="1"/>
      <w:sz w:val="24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1"/>
    <w:link w:val="Style_20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1"/>
    <w:link w:val="Style_21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basedOn w:val="Style_1"/>
    <w:next w:val="Style_1"/>
    <w:link w:val="Style_22_ch"/>
    <w:uiPriority w:val="9"/>
    <w:qFormat/>
    <w:pPr>
      <w:keepNext w:val="1"/>
      <w:widowControl w:val="1"/>
      <w:ind/>
      <w:jc w:val="center"/>
      <w:outlineLvl w:val="3"/>
    </w:pPr>
    <w:rPr>
      <w:b w:val="1"/>
    </w:rPr>
  </w:style>
  <w:style w:styleId="Style_22_ch" w:type="character">
    <w:name w:val="heading 4"/>
    <w:basedOn w:val="Style_1_ch"/>
    <w:link w:val="Style_22"/>
    <w:rPr>
      <w:b w:val="1"/>
    </w:rPr>
  </w:style>
  <w:style w:styleId="Style_23" w:type="paragraph">
    <w:name w:val="heading 2"/>
    <w:next w:val="Style_1"/>
    <w:link w:val="Style_2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2020-11-11T02:04:00Z</dcterms:created>
  <dcterms:modified xsi:type="dcterms:W3CDTF">2026-07-15T06:22:16Z</dcterms:modified>
</cp:coreProperties>
</file>