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/>
        <w:ind w:firstLine="540" w:left="0" w:right="0"/>
        <w:jc w:val="both"/>
        <w:rPr>
          <w:b w:val="1"/>
        </w:rPr>
      </w:pPr>
      <w:r>
        <w:rPr>
          <w:rFonts w:ascii="Times New Roman" w:hAnsi="Times New Roman"/>
          <w:sz w:val="28"/>
        </w:rPr>
        <w:t>По представлению прокуратуры Чемальского района выполнено техприсоединение гражданина к электросетям</w:t>
      </w:r>
    </w:p>
    <w:p w14:paraId="02000000">
      <w:pPr>
        <w:widowControl w:val="1"/>
        <w:spacing w:after="0" w:before="0"/>
        <w:ind w:firstLine="540" w:left="0" w:right="0"/>
        <w:jc w:val="both"/>
        <w:rPr>
          <w:b w:val="0"/>
        </w:rPr>
      </w:pPr>
    </w:p>
    <w:p w14:paraId="03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Чемальского района на основании обращения, поступившего на личном приеме прокурора Республики Алтай Богданчикова А.Б., проведена проверка по факту длительного бездействия сетевой организации по осуществлению технологического присоединения к электрическим сетям.</w:t>
      </w:r>
    </w:p>
    <w:p w14:paraId="04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проведенной проверки факт невыполнения сетевой организацией на протяжении более 6 лет работ по заключенному с заявителем, жителем с. Чемал, договору о технологическом присоединении к электрическим сетям нашел свое подтверждение, что послужило основанием для внесения прокурором Чемальского района представления в адрес сетевой организации.  </w:t>
      </w:r>
    </w:p>
    <w:p w14:paraId="05000000">
      <w:pPr>
        <w:widowControl w:val="1"/>
        <w:spacing w:after="0" w:before="0"/>
        <w:ind w:firstLine="540" w:left="0" w:right="0"/>
        <w:jc w:val="both"/>
        <w:rPr>
          <w:b w:val="0"/>
        </w:rPr>
      </w:pPr>
      <w:r>
        <w:rPr>
          <w:rFonts w:ascii="Times New Roman" w:hAnsi="Times New Roman"/>
          <w:sz w:val="28"/>
        </w:rPr>
        <w:t>Во исполнение требований прокуратуры сетевой организацией осуществлено технологическое присоединение, заключенный с заявителем договор исполнен</w:t>
      </w:r>
      <w:r>
        <w:rPr>
          <w:rFonts w:ascii="Times New Roman" w:hAnsi="Times New Roman"/>
          <w:sz w:val="28"/>
        </w:rPr>
        <w:t>, чем было восстановлено его право на получение коммунальной услуги электроснабжения в установленном законом порядке</w:t>
      </w:r>
      <w:r>
        <w:rPr>
          <w:rFonts w:ascii="Times New Roman" w:hAnsi="Times New Roman"/>
          <w:color w:val="000000"/>
          <w:sz w:val="28"/>
        </w:rPr>
        <w:t>.</w:t>
      </w:r>
    </w:p>
    <w:p w14:paraId="06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07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08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Помощник прокурора </w:t>
      </w:r>
    </w:p>
    <w:p w14:paraId="09000000">
      <w:pPr>
        <w:widowControl w:val="1"/>
        <w:spacing w:after="0" w:before="0"/>
        <w:ind w:firstLine="0" w:left="0" w:right="0"/>
        <w:jc w:val="both"/>
        <w:rPr>
          <w:b w:val="0"/>
        </w:rPr>
      </w:pPr>
      <w:r>
        <w:rPr>
          <w:rFonts w:ascii="Times New Roman" w:hAnsi="Times New Roman"/>
          <w:b w:val="0"/>
          <w:sz w:val="28"/>
        </w:rPr>
        <w:t>Чемальского района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>Ф.В. Шваба</w:t>
      </w:r>
      <w:r>
        <w:br/>
      </w:r>
    </w:p>
    <w:p w14:paraId="0A000000">
      <w:pPr>
        <w:widowControl w:val="1"/>
        <w:spacing w:after="0" w:before="0"/>
        <w:ind w:firstLine="0" w:left="0" w:right="0"/>
        <w:jc w:val="both"/>
        <w:rPr>
          <w:b w:val="0"/>
        </w:rPr>
      </w:pPr>
    </w:p>
    <w:p w14:paraId="0B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0C000000"/>
    <w:sectPr>
      <w:pgSz w:h="16838" w:orient="portrait" w:w="11906"/>
      <w:pgMar w:bottom="1134" w:footer="0" w:gutter="0" w:header="0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Balloon Text"/>
    <w:basedOn w:val="Style_1"/>
    <w:link w:val="Style_9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9_ch" w:type="character">
    <w:name w:val="Balloon Text"/>
    <w:basedOn w:val="Style_1_ch"/>
    <w:link w:val="Style_9"/>
    <w:rPr>
      <w:rFonts w:ascii="Segoe UI" w:hAnsi="Segoe UI"/>
      <w:sz w:val="18"/>
    </w:rPr>
  </w:style>
  <w:style w:styleId="Style_10" w:type="paragraph">
    <w:name w:val="toc 3"/>
    <w:next w:val="Style_1"/>
    <w:link w:val="Style_10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1"/>
    <w:link w:val="Style_11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2025-10-27T03:24:52Z</dcterms:created>
  <dcterms:modified xsi:type="dcterms:W3CDTF">2026-06-02T13:40:49Z</dcterms:modified>
</cp:coreProperties>
</file>